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FE" w:rsidRDefault="005257FE" w:rsidP="005257FE">
      <w:pPr>
        <w:rPr>
          <w:rFonts w:ascii="Arial" w:hAnsi="Arial" w:cs="Arial"/>
          <w:sz w:val="28"/>
          <w:szCs w:val="28"/>
          <w:lang w:val="pt-BR"/>
        </w:rPr>
      </w:pPr>
    </w:p>
    <w:p w:rsidR="005257FE" w:rsidRDefault="005257FE" w:rsidP="005257FE">
      <w:pPr>
        <w:rPr>
          <w:rFonts w:ascii="Arial" w:hAnsi="Arial" w:cs="Arial"/>
          <w:sz w:val="28"/>
          <w:szCs w:val="28"/>
          <w:lang w:val="pt-BR"/>
        </w:rPr>
      </w:pPr>
    </w:p>
    <w:p w:rsidR="005257FE" w:rsidRDefault="005257FE" w:rsidP="005257FE">
      <w:pPr>
        <w:rPr>
          <w:rFonts w:ascii="Arial" w:hAnsi="Arial" w:cs="Arial"/>
          <w:sz w:val="28"/>
          <w:szCs w:val="28"/>
          <w:lang w:val="pt-BR"/>
        </w:rPr>
      </w:pPr>
    </w:p>
    <w:p w:rsidR="005257FE" w:rsidRDefault="005257FE" w:rsidP="005257FE">
      <w:pPr>
        <w:rPr>
          <w:rFonts w:ascii="Arial" w:hAnsi="Arial" w:cs="Arial"/>
          <w:sz w:val="28"/>
          <w:szCs w:val="28"/>
          <w:lang w:val="pt-BR"/>
        </w:rPr>
      </w:pPr>
    </w:p>
    <w:p w:rsidR="005257FE" w:rsidRDefault="005257FE" w:rsidP="005257FE">
      <w:pPr>
        <w:rPr>
          <w:rFonts w:ascii="Arial" w:hAnsi="Arial" w:cs="Arial"/>
          <w:sz w:val="28"/>
          <w:szCs w:val="28"/>
          <w:lang w:val="pt-BR"/>
        </w:rPr>
      </w:pPr>
    </w:p>
    <w:p w:rsidR="005257FE" w:rsidRPr="005257FE" w:rsidRDefault="005257FE" w:rsidP="005257FE">
      <w:pPr>
        <w:rPr>
          <w:rFonts w:ascii="Arial" w:hAnsi="Arial" w:cs="Arial"/>
          <w:sz w:val="72"/>
          <w:szCs w:val="72"/>
          <w:lang w:val="pt-BR"/>
        </w:rPr>
      </w:pPr>
      <w:r>
        <w:rPr>
          <w:rFonts w:ascii="Arial" w:hAnsi="Arial" w:cs="Arial"/>
          <w:sz w:val="72"/>
          <w:szCs w:val="72"/>
          <w:lang w:val="pt-BR"/>
        </w:rPr>
        <w:t xml:space="preserve">                  </w:t>
      </w:r>
      <w:r w:rsidRPr="005257FE">
        <w:rPr>
          <w:rFonts w:ascii="Arial" w:hAnsi="Arial" w:cs="Arial"/>
          <w:sz w:val="72"/>
          <w:szCs w:val="72"/>
          <w:lang w:val="pt-BR"/>
        </w:rPr>
        <w:t>CD</w:t>
      </w:r>
    </w:p>
    <w:p w:rsidR="005257FE" w:rsidRDefault="005257FE" w:rsidP="005257FE">
      <w:pPr>
        <w:rPr>
          <w:rFonts w:ascii="Arial" w:hAnsi="Arial" w:cs="Arial"/>
          <w:sz w:val="28"/>
          <w:szCs w:val="28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130140" cy="3432175"/>
            <wp:effectExtent l="0" t="0" r="0" b="0"/>
            <wp:docPr id="1" name="Imagem 1" descr="Resultado de imagem para Plácido domingos canta Il barbiere de Sivi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lácido domingos canta Il barbiere de Sivig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63" cy="343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FE" w:rsidRPr="005257FE" w:rsidRDefault="005257FE" w:rsidP="005257FE">
      <w:pPr>
        <w:rPr>
          <w:rFonts w:ascii="Arial" w:hAnsi="Arial" w:cs="Arial"/>
          <w:sz w:val="40"/>
          <w:szCs w:val="40"/>
          <w:lang w:val="pt-BR"/>
        </w:rPr>
      </w:pPr>
      <w:r w:rsidRPr="005257FE">
        <w:rPr>
          <w:rFonts w:ascii="Arial" w:hAnsi="Arial" w:cs="Arial"/>
          <w:sz w:val="40"/>
          <w:szCs w:val="40"/>
          <w:lang w:val="pt-BR"/>
        </w:rPr>
        <w:t>IL BARBIERE DI SIVIGLIA –</w:t>
      </w:r>
      <w:r>
        <w:rPr>
          <w:rFonts w:ascii="Arial" w:hAnsi="Arial" w:cs="Arial"/>
          <w:sz w:val="40"/>
          <w:szCs w:val="40"/>
          <w:lang w:val="pt-BR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pt-BR"/>
        </w:rPr>
        <w:t>Gioachino</w:t>
      </w:r>
      <w:proofErr w:type="spellEnd"/>
      <w:r>
        <w:rPr>
          <w:rFonts w:ascii="Arial" w:hAnsi="Arial" w:cs="Arial"/>
          <w:sz w:val="40"/>
          <w:szCs w:val="40"/>
          <w:lang w:val="pt-BR"/>
        </w:rPr>
        <w:t xml:space="preserve"> </w:t>
      </w:r>
      <w:bookmarkStart w:id="0" w:name="_GoBack"/>
      <w:bookmarkEnd w:id="0"/>
      <w:r w:rsidRPr="005257FE">
        <w:rPr>
          <w:rFonts w:ascii="Arial" w:hAnsi="Arial" w:cs="Arial"/>
          <w:sz w:val="40"/>
          <w:szCs w:val="40"/>
          <w:lang w:val="pt-BR"/>
        </w:rPr>
        <w:t>Rossini</w:t>
      </w:r>
    </w:p>
    <w:p w:rsidR="005257FE" w:rsidRDefault="005257FE" w:rsidP="005257FE">
      <w:pPr>
        <w:rPr>
          <w:rFonts w:ascii="Arial" w:hAnsi="Arial" w:cs="Arial"/>
          <w:sz w:val="28"/>
          <w:szCs w:val="28"/>
          <w:lang w:val="pt-BR"/>
        </w:rPr>
      </w:pPr>
    </w:p>
    <w:p w:rsidR="005257FE" w:rsidRPr="005257FE" w:rsidRDefault="005257FE" w:rsidP="005257FE">
      <w:pPr>
        <w:rPr>
          <w:rFonts w:ascii="Arial" w:hAnsi="Arial" w:cs="Arial"/>
          <w:sz w:val="28"/>
          <w:szCs w:val="28"/>
          <w:lang w:val="pt-BR"/>
        </w:rPr>
      </w:pPr>
      <w:r w:rsidRPr="005257FE">
        <w:rPr>
          <w:rFonts w:ascii="Arial" w:hAnsi="Arial" w:cs="Arial"/>
          <w:sz w:val="28"/>
          <w:szCs w:val="28"/>
          <w:lang w:val="pt-BR"/>
        </w:rPr>
        <w:t xml:space="preserve">Trecho da ópera, </w:t>
      </w:r>
      <w:proofErr w:type="gramStart"/>
      <w:r w:rsidRPr="005257FE">
        <w:rPr>
          <w:rFonts w:ascii="Arial" w:hAnsi="Arial" w:cs="Arial"/>
          <w:sz w:val="28"/>
          <w:szCs w:val="28"/>
          <w:lang w:val="pt-BR"/>
        </w:rPr>
        <w:t>à</w:t>
      </w:r>
      <w:proofErr w:type="gramEnd"/>
      <w:r w:rsidRPr="005257FE">
        <w:rPr>
          <w:rFonts w:ascii="Arial" w:hAnsi="Arial" w:cs="Arial"/>
          <w:sz w:val="28"/>
          <w:szCs w:val="28"/>
          <w:lang w:val="pt-BR"/>
        </w:rPr>
        <w:t xml:space="preserve"> partir de 2’56”, interpretado por Plácido Domingos</w:t>
      </w:r>
    </w:p>
    <w:p w:rsidR="005257FE" w:rsidRPr="005257FE" w:rsidRDefault="005257FE" w:rsidP="005257FE">
      <w:pPr>
        <w:rPr>
          <w:rFonts w:ascii="Arial" w:hAnsi="Arial" w:cs="Arial"/>
          <w:sz w:val="28"/>
          <w:szCs w:val="28"/>
          <w:lang w:val="pt-BR"/>
        </w:rPr>
      </w:pPr>
      <w:r w:rsidRPr="005257FE">
        <w:rPr>
          <w:rFonts w:ascii="Arial" w:hAnsi="Arial" w:cs="Arial"/>
          <w:sz w:val="28"/>
          <w:szCs w:val="28"/>
          <w:lang w:val="pt-BR"/>
        </w:rPr>
        <w:t xml:space="preserve">Largo ao </w:t>
      </w:r>
      <w:proofErr w:type="spellStart"/>
      <w:r w:rsidRPr="005257FE">
        <w:rPr>
          <w:rFonts w:ascii="Arial" w:hAnsi="Arial" w:cs="Arial"/>
          <w:sz w:val="28"/>
          <w:szCs w:val="28"/>
          <w:lang w:val="pt-BR"/>
        </w:rPr>
        <w:t>Factotum</w:t>
      </w:r>
      <w:proofErr w:type="spellEnd"/>
      <w:r w:rsidRPr="005257FE">
        <w:rPr>
          <w:rFonts w:ascii="Arial" w:hAnsi="Arial" w:cs="Arial"/>
          <w:sz w:val="28"/>
          <w:szCs w:val="28"/>
          <w:lang w:val="pt-BR"/>
        </w:rPr>
        <w:t xml:space="preserve"> (</w:t>
      </w:r>
      <w:proofErr w:type="spellStart"/>
      <w:r w:rsidRPr="005257FE">
        <w:rPr>
          <w:rFonts w:ascii="Arial" w:hAnsi="Arial" w:cs="Arial"/>
          <w:sz w:val="28"/>
          <w:szCs w:val="28"/>
          <w:lang w:val="pt-BR"/>
        </w:rPr>
        <w:t>Figaro</w:t>
      </w:r>
      <w:proofErr w:type="spellEnd"/>
      <w:r w:rsidRPr="005257FE">
        <w:rPr>
          <w:rFonts w:ascii="Arial" w:hAnsi="Arial" w:cs="Arial"/>
          <w:sz w:val="28"/>
          <w:szCs w:val="28"/>
          <w:lang w:val="pt-BR"/>
        </w:rPr>
        <w:t>):</w:t>
      </w:r>
    </w:p>
    <w:p w:rsidR="005257FE" w:rsidRPr="005257FE" w:rsidRDefault="005257FE" w:rsidP="005257FE">
      <w:pPr>
        <w:rPr>
          <w:rFonts w:ascii="Arial" w:hAnsi="Arial" w:cs="Arial"/>
          <w:sz w:val="28"/>
          <w:szCs w:val="28"/>
          <w:lang w:val="pt-BR"/>
        </w:rPr>
      </w:pPr>
      <w:hyperlink r:id="rId5" w:history="1">
        <w:r w:rsidRPr="005257FE">
          <w:rPr>
            <w:rStyle w:val="Hyperlink"/>
            <w:rFonts w:ascii="Arial" w:hAnsi="Arial" w:cs="Arial"/>
            <w:sz w:val="28"/>
            <w:szCs w:val="28"/>
            <w:lang w:val="pt-BR"/>
          </w:rPr>
          <w:t>https://www.youtube.com/watch?v=QHrAEBQ5lS0</w:t>
        </w:r>
      </w:hyperlink>
      <w:r w:rsidRPr="005257FE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1328C" w:rsidRPr="005257FE" w:rsidRDefault="00C1328C">
      <w:pPr>
        <w:rPr>
          <w:rFonts w:ascii="Arial" w:hAnsi="Arial" w:cs="Arial"/>
          <w:sz w:val="28"/>
          <w:szCs w:val="28"/>
        </w:rPr>
      </w:pPr>
    </w:p>
    <w:sectPr w:rsidR="00C1328C" w:rsidRPr="005257FE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FE"/>
    <w:rsid w:val="0007565B"/>
    <w:rsid w:val="000C438C"/>
    <w:rsid w:val="00191690"/>
    <w:rsid w:val="005257FE"/>
    <w:rsid w:val="00585F7D"/>
    <w:rsid w:val="00980D34"/>
    <w:rsid w:val="00C1328C"/>
    <w:rsid w:val="00C95D6B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950B"/>
  <w15:chartTrackingRefBased/>
  <w15:docId w15:val="{46679C08-AFFE-4DA5-87FF-1486617D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5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rAEBQ5lS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2019-12-11T01:00:00Z</dcterms:created>
  <dcterms:modified xsi:type="dcterms:W3CDTF">2019-12-11T01:12:00Z</dcterms:modified>
</cp:coreProperties>
</file>