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953"/>
        <w:gridCol w:w="3113"/>
      </w:tblGrid>
      <w:tr w:rsidR="00683635" w:rsidTr="00683635">
        <w:tc>
          <w:tcPr>
            <w:tcW w:w="562" w:type="dxa"/>
          </w:tcPr>
          <w:p w:rsidR="00683635" w:rsidRPr="00683635" w:rsidRDefault="00683635">
            <w:pPr>
              <w:rPr>
                <w:b/>
              </w:rPr>
            </w:pPr>
          </w:p>
        </w:tc>
        <w:tc>
          <w:tcPr>
            <w:tcW w:w="5953" w:type="dxa"/>
          </w:tcPr>
          <w:p w:rsidR="00683635" w:rsidRDefault="00683635">
            <w:pPr>
              <w:rPr>
                <w:b/>
              </w:rPr>
            </w:pPr>
            <w:r w:rsidRPr="00683635">
              <w:rPr>
                <w:b/>
              </w:rPr>
              <w:t>Attività</w:t>
            </w:r>
          </w:p>
          <w:p w:rsidR="00683635" w:rsidRPr="00683635" w:rsidRDefault="00683635">
            <w:pPr>
              <w:rPr>
                <w:b/>
              </w:rPr>
            </w:pPr>
          </w:p>
        </w:tc>
        <w:tc>
          <w:tcPr>
            <w:tcW w:w="3113" w:type="dxa"/>
          </w:tcPr>
          <w:p w:rsidR="00683635" w:rsidRPr="00683635" w:rsidRDefault="00683635">
            <w:pPr>
              <w:rPr>
                <w:b/>
              </w:rPr>
            </w:pPr>
            <w:r w:rsidRPr="00683635">
              <w:rPr>
                <w:b/>
              </w:rPr>
              <w:t>Partecipanti</w:t>
            </w:r>
          </w:p>
        </w:tc>
      </w:tr>
      <w:tr w:rsidR="00683635" w:rsidTr="00683635">
        <w:tc>
          <w:tcPr>
            <w:tcW w:w="562" w:type="dxa"/>
          </w:tcPr>
          <w:p w:rsidR="00683635" w:rsidRPr="00683635" w:rsidRDefault="00683635">
            <w:r>
              <w:t>1</w:t>
            </w:r>
          </w:p>
        </w:tc>
        <w:tc>
          <w:tcPr>
            <w:tcW w:w="5953" w:type="dxa"/>
          </w:tcPr>
          <w:p w:rsidR="00683635" w:rsidRDefault="00683635">
            <w:r w:rsidRPr="00683635">
              <w:t>Scegliere le sequenze</w:t>
            </w:r>
          </w:p>
          <w:p w:rsidR="00683635" w:rsidRDefault="00683635"/>
        </w:tc>
        <w:tc>
          <w:tcPr>
            <w:tcW w:w="3113" w:type="dxa"/>
          </w:tcPr>
          <w:p w:rsidR="00683635" w:rsidRDefault="00683635">
            <w:r w:rsidRPr="00683635">
              <w:rPr>
                <w:color w:val="0070C0"/>
              </w:rPr>
              <w:t>Annalisa</w:t>
            </w:r>
            <w:r>
              <w:t>,</w:t>
            </w:r>
            <w:r w:rsidR="00034CC4">
              <w:t xml:space="preserve"> </w:t>
            </w:r>
            <w:r w:rsidR="00034CC4" w:rsidRPr="00034CC4">
              <w:rPr>
                <w:color w:val="7030A0"/>
              </w:rPr>
              <w:t>Marine</w:t>
            </w:r>
            <w:r w:rsidR="00034CC4">
              <w:t xml:space="preserve">, </w:t>
            </w:r>
            <w:r w:rsidR="00034CC4" w:rsidRPr="00034CC4">
              <w:rPr>
                <w:color w:val="00B050"/>
              </w:rPr>
              <w:t>Piera</w:t>
            </w:r>
            <w:r w:rsidR="00034CC4">
              <w:t>, Esther</w:t>
            </w:r>
          </w:p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2</w:t>
            </w:r>
          </w:p>
        </w:tc>
        <w:tc>
          <w:tcPr>
            <w:tcW w:w="5953" w:type="dxa"/>
          </w:tcPr>
          <w:p w:rsidR="00683635" w:rsidRDefault="00683635">
            <w:r>
              <w:t xml:space="preserve">Esercizi di comprensione orale 1 </w:t>
            </w:r>
          </w:p>
          <w:p w:rsidR="00683635" w:rsidRDefault="00683635">
            <w:r>
              <w:t>(ascolto incrociato di 4 lingue)</w:t>
            </w:r>
          </w:p>
          <w:p w:rsidR="00683635" w:rsidRDefault="00683635"/>
        </w:tc>
        <w:tc>
          <w:tcPr>
            <w:tcW w:w="3113" w:type="dxa"/>
          </w:tcPr>
          <w:p w:rsidR="00683635" w:rsidRDefault="00683635">
            <w:r w:rsidRPr="00683635">
              <w:rPr>
                <w:color w:val="0070C0"/>
              </w:rPr>
              <w:t>Annalisa</w:t>
            </w:r>
            <w:r>
              <w:t xml:space="preserve">, </w:t>
            </w:r>
            <w:r w:rsidR="00B94CBC" w:rsidRPr="00B94CBC">
              <w:rPr>
                <w:color w:val="660066"/>
              </w:rPr>
              <w:t>Marine</w:t>
            </w:r>
          </w:p>
        </w:tc>
      </w:tr>
      <w:tr w:rsidR="00683635" w:rsidTr="00683635">
        <w:tc>
          <w:tcPr>
            <w:tcW w:w="562" w:type="dxa"/>
          </w:tcPr>
          <w:p w:rsidR="00683635" w:rsidRPr="00683635" w:rsidRDefault="00683635">
            <w:r>
              <w:t>3</w:t>
            </w:r>
          </w:p>
        </w:tc>
        <w:tc>
          <w:tcPr>
            <w:tcW w:w="5953" w:type="dxa"/>
          </w:tcPr>
          <w:p w:rsidR="00683635" w:rsidRDefault="00683635">
            <w:r w:rsidRPr="00683635">
              <w:t xml:space="preserve">Esercizi di intercomprensione orale 2 </w:t>
            </w:r>
          </w:p>
          <w:p w:rsidR="00683635" w:rsidRDefault="00683635">
            <w:r w:rsidRPr="00683635">
              <w:t>(pre-ascolto di parole)</w:t>
            </w:r>
          </w:p>
          <w:p w:rsidR="00683635" w:rsidRDefault="00683635"/>
        </w:tc>
        <w:tc>
          <w:tcPr>
            <w:tcW w:w="3113" w:type="dxa"/>
          </w:tcPr>
          <w:p w:rsidR="00683635" w:rsidRDefault="00D46899">
            <w:r>
              <w:t>Esther</w:t>
            </w:r>
            <w:bookmarkStart w:id="0" w:name="_GoBack"/>
            <w:bookmarkEnd w:id="0"/>
          </w:p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4</w:t>
            </w:r>
          </w:p>
        </w:tc>
        <w:tc>
          <w:tcPr>
            <w:tcW w:w="5953" w:type="dxa"/>
          </w:tcPr>
          <w:p w:rsidR="00683635" w:rsidRDefault="00683635">
            <w:r>
              <w:t xml:space="preserve">Esercizi di intercomprensione orale 3 </w:t>
            </w:r>
          </w:p>
          <w:p w:rsidR="00683635" w:rsidRDefault="00683635">
            <w:r>
              <w:t>(ascolto a velocità rallentata)</w:t>
            </w:r>
          </w:p>
          <w:p w:rsidR="00683635" w:rsidRDefault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5</w:t>
            </w:r>
          </w:p>
        </w:tc>
        <w:tc>
          <w:tcPr>
            <w:tcW w:w="5953" w:type="dxa"/>
          </w:tcPr>
          <w:p w:rsidR="00683635" w:rsidRDefault="00683635">
            <w:r>
              <w:t>Esercizi di intercomprensione orale 4</w:t>
            </w:r>
          </w:p>
          <w:p w:rsidR="00683635" w:rsidRDefault="00683635">
            <w:r>
              <w:t>(ascolto con la trascrizione)</w:t>
            </w:r>
          </w:p>
          <w:p w:rsidR="00683635" w:rsidRDefault="00683635"/>
        </w:tc>
        <w:tc>
          <w:tcPr>
            <w:tcW w:w="3113" w:type="dxa"/>
          </w:tcPr>
          <w:p w:rsidR="00683635" w:rsidRDefault="006D7982">
            <w:r w:rsidRPr="006D7982">
              <w:rPr>
                <w:color w:val="00B050"/>
              </w:rPr>
              <w:t>Piera</w:t>
            </w:r>
          </w:p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6</w:t>
            </w:r>
          </w:p>
        </w:tc>
        <w:tc>
          <w:tcPr>
            <w:tcW w:w="5953" w:type="dxa"/>
          </w:tcPr>
          <w:p w:rsidR="00683635" w:rsidRDefault="00683635">
            <w:r>
              <w:t>Questionario: difficoltà e strategie</w:t>
            </w:r>
          </w:p>
          <w:p w:rsidR="00683635" w:rsidRDefault="00683635"/>
        </w:tc>
        <w:tc>
          <w:tcPr>
            <w:tcW w:w="3113" w:type="dxa"/>
          </w:tcPr>
          <w:p w:rsidR="00683635" w:rsidRDefault="006D7982">
            <w:r w:rsidRPr="006D7982">
              <w:rPr>
                <w:color w:val="00B050"/>
              </w:rPr>
              <w:t>Piera</w:t>
            </w:r>
          </w:p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7</w:t>
            </w:r>
          </w:p>
        </w:tc>
        <w:tc>
          <w:tcPr>
            <w:tcW w:w="5953" w:type="dxa"/>
          </w:tcPr>
          <w:p w:rsidR="00683635" w:rsidRDefault="00683635">
            <w:r>
              <w:t>Osserviamo le corrispondenze grafo-fonologiche</w:t>
            </w:r>
          </w:p>
          <w:p w:rsidR="00683635" w:rsidRDefault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8</w:t>
            </w:r>
          </w:p>
        </w:tc>
        <w:tc>
          <w:tcPr>
            <w:tcW w:w="5953" w:type="dxa"/>
          </w:tcPr>
          <w:p w:rsidR="00683635" w:rsidRDefault="00683635">
            <w:r>
              <w:t>Attività sulla consapevolezza della comprensione/incomprensione affettiva</w:t>
            </w:r>
          </w:p>
          <w:p w:rsidR="00683635" w:rsidRDefault="00683635"/>
        </w:tc>
        <w:tc>
          <w:tcPr>
            <w:tcW w:w="3113" w:type="dxa"/>
          </w:tcPr>
          <w:p w:rsidR="00683635" w:rsidRDefault="00B94CBC">
            <w:r w:rsidRPr="00B94CBC">
              <w:rPr>
                <w:color w:val="660066"/>
              </w:rPr>
              <w:t>Marine</w:t>
            </w:r>
          </w:p>
        </w:tc>
      </w:tr>
      <w:tr w:rsidR="00683635" w:rsidTr="00683635">
        <w:tc>
          <w:tcPr>
            <w:tcW w:w="562" w:type="dxa"/>
          </w:tcPr>
          <w:p w:rsidR="00683635" w:rsidRPr="00683635" w:rsidRDefault="00683635" w:rsidP="00683635">
            <w:r>
              <w:t>9</w:t>
            </w:r>
          </w:p>
        </w:tc>
        <w:tc>
          <w:tcPr>
            <w:tcW w:w="5953" w:type="dxa"/>
          </w:tcPr>
          <w:p w:rsidR="00683635" w:rsidRDefault="00683635" w:rsidP="00683635">
            <w:r w:rsidRPr="00683635">
              <w:t>Attività sul confronto del contesto socio-politico e familiare nei diversi film</w:t>
            </w:r>
            <w:r>
              <w:t>.</w:t>
            </w:r>
          </w:p>
          <w:p w:rsidR="00683635" w:rsidRDefault="00683635" w:rsidP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 w:rsidP="00683635">
            <w:r>
              <w:t>10</w:t>
            </w:r>
          </w:p>
        </w:tc>
        <w:tc>
          <w:tcPr>
            <w:tcW w:w="5953" w:type="dxa"/>
          </w:tcPr>
          <w:p w:rsidR="00683635" w:rsidRDefault="00683635" w:rsidP="00683635">
            <w:r>
              <w:t xml:space="preserve">Altro </w:t>
            </w:r>
          </w:p>
          <w:p w:rsidR="00683635" w:rsidRDefault="00683635" w:rsidP="00683635"/>
          <w:p w:rsidR="00683635" w:rsidRPr="00683635" w:rsidRDefault="00683635" w:rsidP="00683635"/>
        </w:tc>
        <w:tc>
          <w:tcPr>
            <w:tcW w:w="3113" w:type="dxa"/>
          </w:tcPr>
          <w:p w:rsidR="00683635" w:rsidRDefault="00683635"/>
        </w:tc>
      </w:tr>
    </w:tbl>
    <w:p w:rsidR="009A522E" w:rsidRDefault="009A522E"/>
    <w:sectPr w:rsidR="009A5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6D" w:rsidRDefault="00C50A6D" w:rsidP="00683635">
      <w:pPr>
        <w:spacing w:after="0" w:line="240" w:lineRule="auto"/>
      </w:pPr>
      <w:r>
        <w:separator/>
      </w:r>
    </w:p>
  </w:endnote>
  <w:endnote w:type="continuationSeparator" w:id="0">
    <w:p w:rsidR="00C50A6D" w:rsidRDefault="00C50A6D" w:rsidP="0068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6D" w:rsidRDefault="00C50A6D" w:rsidP="00683635">
      <w:pPr>
        <w:spacing w:after="0" w:line="240" w:lineRule="auto"/>
      </w:pPr>
      <w:r>
        <w:separator/>
      </w:r>
    </w:p>
  </w:footnote>
  <w:footnote w:type="continuationSeparator" w:id="0">
    <w:p w:rsidR="00C50A6D" w:rsidRDefault="00C50A6D" w:rsidP="0068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35" w:rsidRPr="002D4CC0" w:rsidRDefault="00683635" w:rsidP="002D4CC0">
    <w:pPr>
      <w:pStyle w:val="Intestazione"/>
      <w:jc w:val="center"/>
      <w:rPr>
        <w:b/>
      </w:rPr>
    </w:pPr>
    <w:r w:rsidRPr="002D4CC0">
      <w:rPr>
        <w:b/>
      </w:rPr>
      <w:t>Distribuzione dei compiti (t</w:t>
    </w:r>
    <w:r w:rsidR="002D4CC0" w:rsidRPr="002D4CC0">
      <w:rPr>
        <w:b/>
      </w:rPr>
      <w:t>â</w:t>
    </w:r>
    <w:r w:rsidRPr="002D4CC0">
      <w:rPr>
        <w:b/>
      </w:rPr>
      <w:t>ches</w:t>
    </w:r>
    <w:r w:rsidR="002D4CC0">
      <w:rPr>
        <w:b/>
      </w:rPr>
      <w:t>, tarefas, tareas)</w:t>
    </w:r>
  </w:p>
  <w:p w:rsidR="00683635" w:rsidRDefault="00683635">
    <w:pPr>
      <w:pStyle w:val="Intestazione"/>
    </w:pPr>
  </w:p>
  <w:p w:rsidR="00683635" w:rsidRDefault="006836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85"/>
    <w:rsid w:val="00034CC4"/>
    <w:rsid w:val="000D5BE5"/>
    <w:rsid w:val="00165892"/>
    <w:rsid w:val="002D4CC0"/>
    <w:rsid w:val="003207E6"/>
    <w:rsid w:val="00486FFB"/>
    <w:rsid w:val="00675179"/>
    <w:rsid w:val="00683635"/>
    <w:rsid w:val="006D7982"/>
    <w:rsid w:val="00730083"/>
    <w:rsid w:val="007A1A85"/>
    <w:rsid w:val="009643E8"/>
    <w:rsid w:val="009A522E"/>
    <w:rsid w:val="00B94CBC"/>
    <w:rsid w:val="00C400A9"/>
    <w:rsid w:val="00C50A6D"/>
    <w:rsid w:val="00D46899"/>
    <w:rsid w:val="00D64AAC"/>
    <w:rsid w:val="00E254AC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2806"/>
  <w15:chartTrackingRefBased/>
  <w15:docId w15:val="{43C01CEF-86F1-47E9-AD71-F325876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3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635"/>
  </w:style>
  <w:style w:type="paragraph" w:styleId="Pidipagina">
    <w:name w:val="footer"/>
    <w:basedOn w:val="Normale"/>
    <w:link w:val="PidipaginaCarattere"/>
    <w:uiPriority w:val="99"/>
    <w:unhideWhenUsed/>
    <w:rsid w:val="00683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8</cp:revision>
  <dcterms:created xsi:type="dcterms:W3CDTF">2016-11-03T15:09:00Z</dcterms:created>
  <dcterms:modified xsi:type="dcterms:W3CDTF">2016-11-10T14:12:00Z</dcterms:modified>
</cp:coreProperties>
</file>