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0"/>
          <w:szCs w:val="30"/>
          <w:u w:val="single"/>
        </w:rPr>
      </w:pPr>
      <w:r w:rsidDel="00000000" w:rsidR="00000000" w:rsidRPr="00000000">
        <w:rPr>
          <w:b w:val="1"/>
          <w:sz w:val="30"/>
          <w:szCs w:val="30"/>
          <w:u w:val="single"/>
          <w:rtl w:val="0"/>
        </w:rPr>
        <w:t xml:space="preserve">Trouver un trabajo dans un paese straniero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numPr>
          <w:ilvl w:val="0"/>
          <w:numId w:val="1"/>
        </w:numPr>
        <w:ind w:left="720" w:hanging="360"/>
        <w:rPr>
          <w:i w:val="1"/>
          <w:sz w:val="26"/>
          <w:szCs w:val="26"/>
          <w:u w:val="none"/>
        </w:rPr>
      </w:pPr>
      <w:r w:rsidDel="00000000" w:rsidR="00000000" w:rsidRPr="00000000">
        <w:rPr>
          <w:i w:val="1"/>
          <w:sz w:val="26"/>
          <w:szCs w:val="26"/>
          <w:rtl w:val="0"/>
        </w:rPr>
        <w:t xml:space="preserve">Observa los diferentes anuncios de trabajo, ¿podrías decir en qué lengua están escritos cada uno?</w:t>
      </w:r>
    </w:p>
    <w:p w:rsidR="00000000" w:rsidDel="00000000" w:rsidP="00000000" w:rsidRDefault="00000000" w:rsidRPr="00000000" w14:paraId="00000005">
      <w:pPr>
        <w:ind w:left="720" w:firstLine="0"/>
        <w:rPr>
          <w:i w:val="1"/>
          <w:sz w:val="26"/>
          <w:szCs w:val="26"/>
        </w:rPr>
      </w:pPr>
      <w:r w:rsidDel="00000000" w:rsidR="00000000" w:rsidRPr="00000000">
        <w:rPr>
          <w:rtl w:val="0"/>
        </w:rPr>
      </w:r>
    </w:p>
    <w:tbl>
      <w:tblPr>
        <w:tblStyle w:val="Table1"/>
        <w:tblW w:w="8685.0"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310"/>
        <w:gridCol w:w="1490"/>
        <w:gridCol w:w="1535"/>
        <w:gridCol w:w="1175"/>
        <w:gridCol w:w="1370"/>
        <w:gridCol w:w="1805"/>
        <w:tblGridChange w:id="0">
          <w:tblGrid>
            <w:gridCol w:w="1310"/>
            <w:gridCol w:w="1490"/>
            <w:gridCol w:w="1535"/>
            <w:gridCol w:w="1175"/>
            <w:gridCol w:w="1370"/>
            <w:gridCol w:w="1805"/>
          </w:tblGrid>
        </w:tblGridChange>
      </w:tblGrid>
      <w:tr>
        <w:trPr>
          <w:trHeight w:val="500" w:hRule="atLeast"/>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06">
            <w:pPr>
              <w:spacing w:line="240" w:lineRule="auto"/>
              <w:rPr>
                <w:b w:val="1"/>
              </w:rPr>
            </w:pPr>
            <w:r w:rsidDel="00000000" w:rsidR="00000000" w:rsidRPr="00000000">
              <w:rPr>
                <w:b w:val="1"/>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07">
            <w:pPr>
              <w:spacing w:line="240" w:lineRule="auto"/>
              <w:rPr>
                <w:b w:val="1"/>
              </w:rPr>
            </w:pPr>
            <w:r w:rsidDel="00000000" w:rsidR="00000000" w:rsidRPr="00000000">
              <w:rPr>
                <w:b w:val="1"/>
                <w:rtl w:val="0"/>
              </w:rPr>
              <w:t xml:space="preserve">Francés</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08">
            <w:pPr>
              <w:spacing w:line="240" w:lineRule="auto"/>
              <w:rPr>
                <w:b w:val="1"/>
              </w:rPr>
            </w:pPr>
            <w:r w:rsidDel="00000000" w:rsidR="00000000" w:rsidRPr="00000000">
              <w:rPr>
                <w:b w:val="1"/>
                <w:rtl w:val="0"/>
              </w:rPr>
              <w:t xml:space="preserve">Italiano</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09">
            <w:pPr>
              <w:spacing w:line="240" w:lineRule="auto"/>
              <w:rPr>
                <w:b w:val="1"/>
              </w:rPr>
            </w:pPr>
            <w:r w:rsidDel="00000000" w:rsidR="00000000" w:rsidRPr="00000000">
              <w:rPr>
                <w:b w:val="1"/>
                <w:rtl w:val="0"/>
              </w:rPr>
              <w:t xml:space="preserve">Español</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0A">
            <w:pPr>
              <w:spacing w:line="240" w:lineRule="auto"/>
              <w:rPr>
                <w:b w:val="1"/>
              </w:rPr>
            </w:pPr>
            <w:r w:rsidDel="00000000" w:rsidR="00000000" w:rsidRPr="00000000">
              <w:rPr>
                <w:b w:val="1"/>
                <w:rtl w:val="0"/>
              </w:rPr>
              <w:t xml:space="preserve">Portugués</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0B">
            <w:pPr>
              <w:spacing w:line="240" w:lineRule="auto"/>
              <w:ind w:right="-809.4488188976379"/>
              <w:rPr>
                <w:b w:val="1"/>
              </w:rPr>
            </w:pPr>
            <w:r w:rsidDel="00000000" w:rsidR="00000000" w:rsidRPr="00000000">
              <w:rPr>
                <w:b w:val="1"/>
                <w:rtl w:val="0"/>
              </w:rPr>
              <w:t xml:space="preserve">Rumano</w:t>
            </w:r>
          </w:p>
        </w:tc>
      </w:tr>
      <w:tr>
        <w:trPr>
          <w:trHeight w:val="500" w:hRule="atLeast"/>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0C">
            <w:pPr>
              <w:spacing w:line="240" w:lineRule="auto"/>
              <w:rPr>
                <w:b w:val="1"/>
              </w:rPr>
            </w:pPr>
            <w:r w:rsidDel="00000000" w:rsidR="00000000" w:rsidRPr="00000000">
              <w:rPr>
                <w:b w:val="1"/>
                <w:rtl w:val="0"/>
              </w:rPr>
              <w:t xml:space="preserve">Anuncio 1</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0D">
            <w:pPr>
              <w:spacing w:line="240" w:lineRule="auto"/>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0E">
            <w:pPr>
              <w:spacing w:line="240" w:lineRule="auto"/>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0F">
            <w:pPr>
              <w:spacing w:line="240" w:lineRule="auto"/>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0">
            <w:pPr>
              <w:spacing w:line="240" w:lineRule="auto"/>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1">
            <w:pPr>
              <w:spacing w:line="240" w:lineRule="auto"/>
              <w:rPr/>
            </w:pPr>
            <w:r w:rsidDel="00000000" w:rsidR="00000000" w:rsidRPr="00000000">
              <w:rPr>
                <w:rtl w:val="0"/>
              </w:rPr>
              <w:t xml:space="preserve"> </w:t>
            </w:r>
          </w:p>
        </w:tc>
      </w:tr>
      <w:tr>
        <w:trPr>
          <w:trHeight w:val="500" w:hRule="atLeast"/>
        </w:trPr>
        <w:tc>
          <w:tcPr>
            <w:tcBorders>
              <w:top w:color="808080" w:space="0" w:sz="6" w:val="single"/>
              <w:left w:color="808080" w:space="0" w:sz="6" w:val="single"/>
              <w:bottom w:color="808080" w:space="0" w:sz="4"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2">
            <w:pPr>
              <w:spacing w:line="240" w:lineRule="auto"/>
              <w:rPr>
                <w:b w:val="1"/>
              </w:rPr>
            </w:pPr>
            <w:r w:rsidDel="00000000" w:rsidR="00000000" w:rsidRPr="00000000">
              <w:rPr>
                <w:b w:val="1"/>
                <w:rtl w:val="0"/>
              </w:rPr>
              <w:t xml:space="preserve">Anuncio 2</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3">
            <w:pPr>
              <w:spacing w:line="240" w:lineRule="auto"/>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4">
            <w:pPr>
              <w:spacing w:line="240" w:lineRule="auto"/>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5">
            <w:pPr>
              <w:spacing w:line="240" w:lineRule="auto"/>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6">
            <w:pPr>
              <w:spacing w:line="240" w:lineRule="auto"/>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7">
            <w:pPr>
              <w:spacing w:line="240" w:lineRule="auto"/>
              <w:rPr/>
            </w:pPr>
            <w:r w:rsidDel="00000000" w:rsidR="00000000" w:rsidRPr="00000000">
              <w:rPr>
                <w:rtl w:val="0"/>
              </w:rPr>
              <w:t xml:space="preserve"> </w:t>
            </w:r>
          </w:p>
        </w:tc>
      </w:tr>
      <w:tr>
        <w:trPr>
          <w:trHeight w:val="500" w:hRule="atLeast"/>
        </w:trPr>
        <w:tc>
          <w:tcPr>
            <w:tcBorders>
              <w:top w:color="808080" w:space="0" w:sz="4" w:val="single"/>
              <w:left w:color="808080" w:space="0" w:sz="4" w:val="single"/>
              <w:bottom w:color="808080" w:space="0" w:sz="4" w:val="single"/>
              <w:right w:color="808080" w:space="0" w:sz="4" w:val="single"/>
            </w:tcBorders>
            <w:tcMar>
              <w:top w:w="100.0" w:type="dxa"/>
              <w:left w:w="100.0" w:type="dxa"/>
              <w:bottom w:w="100.0" w:type="dxa"/>
              <w:right w:w="100.0" w:type="dxa"/>
            </w:tcMar>
            <w:vAlign w:val="top"/>
          </w:tcPr>
          <w:p w:rsidR="00000000" w:rsidDel="00000000" w:rsidP="00000000" w:rsidRDefault="00000000" w:rsidRPr="00000000" w14:paraId="00000018">
            <w:pPr>
              <w:spacing w:line="240" w:lineRule="auto"/>
              <w:rPr>
                <w:b w:val="1"/>
              </w:rPr>
            </w:pPr>
            <w:r w:rsidDel="00000000" w:rsidR="00000000" w:rsidRPr="00000000">
              <w:rPr>
                <w:b w:val="1"/>
                <w:rtl w:val="0"/>
              </w:rPr>
              <w:t xml:space="preserve">Anuncio 3</w:t>
            </w:r>
          </w:p>
        </w:tc>
        <w:tc>
          <w:tcPr>
            <w:tcBorders>
              <w:top w:color="808080" w:space="0" w:sz="6" w:val="single"/>
              <w:left w:color="808080" w:space="0" w:sz="4"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9">
            <w:pPr>
              <w:spacing w:line="240" w:lineRule="auto"/>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A">
            <w:pPr>
              <w:spacing w:line="240" w:lineRule="auto"/>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B">
            <w:pPr>
              <w:spacing w:line="240" w:lineRule="auto"/>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C">
            <w:pPr>
              <w:spacing w:line="240" w:lineRule="auto"/>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D">
            <w:pPr>
              <w:spacing w:line="240" w:lineRule="auto"/>
              <w:rPr/>
            </w:pPr>
            <w:r w:rsidDel="00000000" w:rsidR="00000000" w:rsidRPr="00000000">
              <w:rPr>
                <w:rtl w:val="0"/>
              </w:rPr>
              <w:t xml:space="preserve"> </w:t>
            </w:r>
          </w:p>
        </w:tc>
      </w:tr>
      <w:tr>
        <w:trPr>
          <w:trHeight w:val="500" w:hRule="atLeast"/>
        </w:trPr>
        <w:tc>
          <w:tcPr>
            <w:tcBorders>
              <w:top w:color="808080" w:space="0" w:sz="4"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E">
            <w:pPr>
              <w:spacing w:line="240" w:lineRule="auto"/>
              <w:rPr>
                <w:b w:val="1"/>
              </w:rPr>
            </w:pPr>
            <w:r w:rsidDel="00000000" w:rsidR="00000000" w:rsidRPr="00000000">
              <w:rPr>
                <w:b w:val="1"/>
                <w:rtl w:val="0"/>
              </w:rPr>
              <w:t xml:space="preserve">Anuncio 4</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F">
            <w:pPr>
              <w:spacing w:line="240" w:lineRule="auto"/>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0">
            <w:pPr>
              <w:spacing w:line="240" w:lineRule="auto"/>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1">
            <w:pPr>
              <w:spacing w:line="240" w:lineRule="auto"/>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2">
            <w:pPr>
              <w:spacing w:line="240" w:lineRule="auto"/>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3">
            <w:pPr>
              <w:spacing w:line="240" w:lineRule="auto"/>
              <w:rPr/>
            </w:pPr>
            <w:r w:rsidDel="00000000" w:rsidR="00000000" w:rsidRPr="00000000">
              <w:rPr>
                <w:rtl w:val="0"/>
              </w:rPr>
              <w:t xml:space="preserve"> </w:t>
            </w:r>
          </w:p>
        </w:tc>
      </w:tr>
      <w:tr>
        <w:trPr>
          <w:trHeight w:val="500" w:hRule="atLeast"/>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4">
            <w:pPr>
              <w:spacing w:line="240" w:lineRule="auto"/>
              <w:rPr>
                <w:b w:val="1"/>
              </w:rPr>
            </w:pPr>
            <w:r w:rsidDel="00000000" w:rsidR="00000000" w:rsidRPr="00000000">
              <w:rPr>
                <w:b w:val="1"/>
                <w:rtl w:val="0"/>
              </w:rPr>
              <w:t xml:space="preserve">Anuncio 5</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5">
            <w:pPr>
              <w:spacing w:line="240" w:lineRule="auto"/>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6">
            <w:pPr>
              <w:spacing w:line="240" w:lineRule="auto"/>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7">
            <w:pPr>
              <w:spacing w:line="240" w:lineRule="auto"/>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8">
            <w:pPr>
              <w:spacing w:line="240" w:lineRule="auto"/>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9">
            <w:pPr>
              <w:spacing w:line="240" w:lineRule="auto"/>
              <w:rPr/>
            </w:pPr>
            <w:r w:rsidDel="00000000" w:rsidR="00000000" w:rsidRPr="00000000">
              <w:rPr>
                <w:rtl w:val="0"/>
              </w:rPr>
              <w:t xml:space="preserve"> </w:t>
            </w:r>
          </w:p>
        </w:tc>
      </w:tr>
      <w:tr>
        <w:trPr>
          <w:trHeight w:val="500" w:hRule="atLeast"/>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A">
            <w:pPr>
              <w:spacing w:line="240" w:lineRule="auto"/>
              <w:rPr>
                <w:b w:val="1"/>
              </w:rPr>
            </w:pPr>
            <w:r w:rsidDel="00000000" w:rsidR="00000000" w:rsidRPr="00000000">
              <w:rPr>
                <w:b w:val="1"/>
                <w:rtl w:val="0"/>
              </w:rPr>
              <w:t xml:space="preserve">Anuncio 6</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B">
            <w:pPr>
              <w:spacing w:line="240" w:lineRule="auto"/>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C">
            <w:pPr>
              <w:spacing w:line="240" w:lineRule="auto"/>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D">
            <w:pPr>
              <w:spacing w:line="240" w:lineRule="auto"/>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E">
            <w:pPr>
              <w:spacing w:line="240" w:lineRule="auto"/>
              <w:rPr/>
            </w:pPr>
            <w:r w:rsidDel="00000000" w:rsidR="00000000" w:rsidRPr="00000000">
              <w:rPr>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F">
            <w:pPr>
              <w:spacing w:line="240" w:lineRule="auto"/>
              <w:rPr/>
            </w:pPr>
            <w:r w:rsidDel="00000000" w:rsidR="00000000" w:rsidRPr="00000000">
              <w:rPr>
                <w:rtl w:val="0"/>
              </w:rPr>
              <w:t xml:space="preserve"> </w:t>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1"/>
        </w:numPr>
        <w:ind w:left="720" w:hanging="360"/>
        <w:rPr>
          <w:i w:val="1"/>
          <w:sz w:val="26"/>
          <w:szCs w:val="26"/>
          <w:u w:val="none"/>
        </w:rPr>
      </w:pPr>
      <w:r w:rsidDel="00000000" w:rsidR="00000000" w:rsidRPr="00000000">
        <w:rPr>
          <w:i w:val="1"/>
          <w:sz w:val="26"/>
          <w:szCs w:val="26"/>
          <w:rtl w:val="0"/>
        </w:rPr>
        <w:t xml:space="preserve">À l'aide du tableau ci-dessous, repérez dans chaque annonce les mots identifiant les caractéristiques requises pour la candidature. Ensuite, pour chaque annonce, </w:t>
      </w:r>
      <w:r w:rsidDel="00000000" w:rsidR="00000000" w:rsidRPr="00000000">
        <w:rPr>
          <w:i w:val="1"/>
          <w:sz w:val="26"/>
          <w:szCs w:val="26"/>
          <w:rtl w:val="0"/>
        </w:rPr>
        <w:t xml:space="preserve">synthétisez</w:t>
      </w:r>
      <w:r w:rsidDel="00000000" w:rsidR="00000000" w:rsidRPr="00000000">
        <w:rPr>
          <w:i w:val="1"/>
          <w:sz w:val="26"/>
          <w:szCs w:val="26"/>
          <w:rtl w:val="0"/>
        </w:rPr>
        <w:t xml:space="preserve"> en quelques lignes les éléments qui rendent les textes transparents (correspondances, graphiques, phonétiques, morpho-syntaxiques...)</w:t>
      </w:r>
    </w:p>
    <w:p w:rsidR="00000000" w:rsidDel="00000000" w:rsidP="00000000" w:rsidRDefault="00000000" w:rsidRPr="00000000" w14:paraId="00000033">
      <w:pPr>
        <w:ind w:left="720" w:firstLine="0"/>
        <w:rPr>
          <w:i w:val="1"/>
          <w:sz w:val="26"/>
          <w:szCs w:val="26"/>
        </w:rPr>
      </w:pPr>
      <w:r w:rsidDel="00000000" w:rsidR="00000000" w:rsidRPr="00000000">
        <w:rPr>
          <w:rtl w:val="0"/>
        </w:rPr>
      </w:r>
    </w:p>
    <w:tbl>
      <w:tblPr>
        <w:tblStyle w:val="Table2"/>
        <w:tblW w:w="9510.000000000002"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902.0000000000002"/>
        <w:gridCol w:w="1902.0000000000002"/>
        <w:gridCol w:w="1902.0000000000002"/>
        <w:gridCol w:w="1902.0000000000002"/>
        <w:gridCol w:w="1902.0000000000002"/>
        <w:tblGridChange w:id="0">
          <w:tblGrid>
            <w:gridCol w:w="1902.0000000000002"/>
            <w:gridCol w:w="1902.0000000000002"/>
            <w:gridCol w:w="1902.0000000000002"/>
            <w:gridCol w:w="1902.0000000000002"/>
            <w:gridCol w:w="1902.0000000000002"/>
          </w:tblGrid>
        </w:tblGridChange>
      </w:tblGrid>
      <w:tr>
        <w:trPr>
          <w:trHeight w:val="1120" w:hRule="atLeast"/>
        </w:trPr>
        <w:tc>
          <w:tcPr>
            <w:tcMar>
              <w:top w:w="100.0" w:type="dxa"/>
              <w:left w:w="100.0" w:type="dxa"/>
              <w:bottom w:w="100.0" w:type="dxa"/>
              <w:right w:w="100.0" w:type="dxa"/>
            </w:tcMar>
            <w:vAlign w:val="top"/>
          </w:tcPr>
          <w:p w:rsidR="00000000" w:rsidDel="00000000" w:rsidP="00000000" w:rsidRDefault="00000000" w:rsidRPr="00000000" w14:paraId="00000034">
            <w:pPr>
              <w:spacing w:line="240" w:lineRule="auto"/>
              <w:rPr>
                <w:b w:val="1"/>
              </w:rPr>
            </w:pPr>
            <w:r w:rsidDel="00000000" w:rsidR="00000000" w:rsidRPr="00000000">
              <w:rPr>
                <w:b w:val="1"/>
                <w:rtl w:val="0"/>
              </w:rPr>
              <w:t xml:space="preserve">n. annuncio</w:t>
            </w:r>
          </w:p>
        </w:tc>
        <w:tc>
          <w:tcPr>
            <w:tcMar>
              <w:top w:w="100.0" w:type="dxa"/>
              <w:left w:w="100.0" w:type="dxa"/>
              <w:bottom w:w="100.0" w:type="dxa"/>
              <w:right w:w="100.0" w:type="dxa"/>
            </w:tcMar>
            <w:vAlign w:val="top"/>
          </w:tcPr>
          <w:p w:rsidR="00000000" w:rsidDel="00000000" w:rsidP="00000000" w:rsidRDefault="00000000" w:rsidRPr="00000000" w14:paraId="00000035">
            <w:pPr>
              <w:spacing w:line="240" w:lineRule="auto"/>
              <w:rPr>
                <w:b w:val="1"/>
              </w:rPr>
            </w:pPr>
            <w:r w:rsidDel="00000000" w:rsidR="00000000" w:rsidRPr="00000000">
              <w:rPr>
                <w:b w:val="1"/>
                <w:rtl w:val="0"/>
              </w:rPr>
              <w:t xml:space="preserve">titolo di studio</w:t>
            </w:r>
          </w:p>
        </w:tc>
        <w:tc>
          <w:tcPr>
            <w:tcMar>
              <w:top w:w="100.0" w:type="dxa"/>
              <w:left w:w="100.0" w:type="dxa"/>
              <w:bottom w:w="100.0" w:type="dxa"/>
              <w:right w:w="100.0" w:type="dxa"/>
            </w:tcMar>
            <w:vAlign w:val="top"/>
          </w:tcPr>
          <w:p w:rsidR="00000000" w:rsidDel="00000000" w:rsidP="00000000" w:rsidRDefault="00000000" w:rsidRPr="00000000" w14:paraId="00000036">
            <w:pPr>
              <w:spacing w:line="240" w:lineRule="auto"/>
              <w:rPr>
                <w:b w:val="1"/>
              </w:rPr>
            </w:pPr>
            <w:r w:rsidDel="00000000" w:rsidR="00000000" w:rsidRPr="00000000">
              <w:rPr>
                <w:b w:val="1"/>
                <w:rtl w:val="0"/>
              </w:rPr>
              <w:t xml:space="preserve">esperienze lavorative richieste</w:t>
            </w:r>
          </w:p>
        </w:tc>
        <w:tc>
          <w:tcPr>
            <w:tcMar>
              <w:top w:w="100.0" w:type="dxa"/>
              <w:left w:w="100.0" w:type="dxa"/>
              <w:bottom w:w="100.0" w:type="dxa"/>
              <w:right w:w="100.0" w:type="dxa"/>
            </w:tcMar>
            <w:vAlign w:val="top"/>
          </w:tcPr>
          <w:p w:rsidR="00000000" w:rsidDel="00000000" w:rsidP="00000000" w:rsidRDefault="00000000" w:rsidRPr="00000000" w14:paraId="00000037">
            <w:pPr>
              <w:spacing w:line="240" w:lineRule="auto"/>
              <w:rPr>
                <w:b w:val="1"/>
              </w:rPr>
            </w:pPr>
            <w:r w:rsidDel="00000000" w:rsidR="00000000" w:rsidRPr="00000000">
              <w:rPr>
                <w:b w:val="1"/>
                <w:rtl w:val="0"/>
              </w:rPr>
              <w:t xml:space="preserve">competenze linguistiche</w:t>
            </w:r>
          </w:p>
        </w:tc>
        <w:tc>
          <w:tcPr>
            <w:tcMar>
              <w:top w:w="100.0" w:type="dxa"/>
              <w:left w:w="100.0" w:type="dxa"/>
              <w:bottom w:w="100.0" w:type="dxa"/>
              <w:right w:w="100.0" w:type="dxa"/>
            </w:tcMar>
            <w:vAlign w:val="top"/>
          </w:tcPr>
          <w:p w:rsidR="00000000" w:rsidDel="00000000" w:rsidP="00000000" w:rsidRDefault="00000000" w:rsidRPr="00000000" w14:paraId="00000038">
            <w:pPr>
              <w:spacing w:line="240" w:lineRule="auto"/>
              <w:rPr>
                <w:b w:val="1"/>
              </w:rPr>
            </w:pPr>
            <w:r w:rsidDel="00000000" w:rsidR="00000000" w:rsidRPr="00000000">
              <w:rPr>
                <w:b w:val="1"/>
                <w:rtl w:val="0"/>
              </w:rPr>
              <w:t xml:space="preserve">competenze comunicative e relazionali</w:t>
            </w:r>
          </w:p>
        </w:tc>
      </w:tr>
      <w:tr>
        <w:trPr>
          <w:trHeight w:val="1140" w:hRule="atLeast"/>
        </w:trPr>
        <w:tc>
          <w:tcPr>
            <w:tcMar>
              <w:top w:w="100.0" w:type="dxa"/>
              <w:left w:w="100.0" w:type="dxa"/>
              <w:bottom w:w="100.0" w:type="dxa"/>
              <w:right w:w="100.0" w:type="dxa"/>
            </w:tcMar>
            <w:vAlign w:val="top"/>
          </w:tcPr>
          <w:p w:rsidR="00000000" w:rsidDel="00000000" w:rsidP="00000000" w:rsidRDefault="00000000" w:rsidRPr="00000000" w14:paraId="00000039">
            <w:pPr>
              <w:spacing w:line="240" w:lineRule="auto"/>
              <w:rPr>
                <w:b w:val="1"/>
              </w:rPr>
            </w:pPr>
            <w:r w:rsidDel="00000000" w:rsidR="00000000" w:rsidRPr="00000000">
              <w:rPr>
                <w:b w:val="1"/>
                <w:rtl w:val="0"/>
              </w:rPr>
              <w:t xml:space="preserve">Annuncio 1</w:t>
            </w:r>
          </w:p>
        </w:tc>
        <w:tc>
          <w:tcPr>
            <w:tcMar>
              <w:top w:w="100.0" w:type="dxa"/>
              <w:left w:w="100.0" w:type="dxa"/>
              <w:bottom w:w="100.0" w:type="dxa"/>
              <w:right w:w="100.0" w:type="dxa"/>
            </w:tcMar>
            <w:vAlign w:val="top"/>
          </w:tcPr>
          <w:p w:rsidR="00000000" w:rsidDel="00000000" w:rsidP="00000000" w:rsidRDefault="00000000" w:rsidRPr="00000000" w14:paraId="0000003A">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3B">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3C">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3D">
            <w:pPr>
              <w:spacing w:line="240" w:lineRule="auto"/>
              <w:rPr/>
            </w:pPr>
            <w:r w:rsidDel="00000000" w:rsidR="00000000" w:rsidRPr="00000000">
              <w:rPr>
                <w:rtl w:val="0"/>
              </w:rPr>
              <w:t xml:space="preserve"> </w:t>
            </w:r>
          </w:p>
        </w:tc>
      </w:tr>
      <w:tr>
        <w:trPr>
          <w:trHeight w:val="1140" w:hRule="atLeast"/>
        </w:trPr>
        <w:tc>
          <w:tcPr>
            <w:tcMar>
              <w:top w:w="100.0" w:type="dxa"/>
              <w:left w:w="100.0" w:type="dxa"/>
              <w:bottom w:w="100.0" w:type="dxa"/>
              <w:right w:w="100.0" w:type="dxa"/>
            </w:tcMar>
            <w:vAlign w:val="top"/>
          </w:tcPr>
          <w:p w:rsidR="00000000" w:rsidDel="00000000" w:rsidP="00000000" w:rsidRDefault="00000000" w:rsidRPr="00000000" w14:paraId="0000003E">
            <w:pPr>
              <w:spacing w:line="240" w:lineRule="auto"/>
              <w:rPr>
                <w:b w:val="1"/>
              </w:rPr>
            </w:pPr>
            <w:r w:rsidDel="00000000" w:rsidR="00000000" w:rsidRPr="00000000">
              <w:rPr>
                <w:b w:val="1"/>
                <w:rtl w:val="0"/>
              </w:rPr>
              <w:t xml:space="preserve">Annuncio 2</w:t>
            </w:r>
          </w:p>
        </w:tc>
        <w:tc>
          <w:tcPr>
            <w:tcMar>
              <w:top w:w="100.0" w:type="dxa"/>
              <w:left w:w="100.0" w:type="dxa"/>
              <w:bottom w:w="100.0" w:type="dxa"/>
              <w:right w:w="100.0" w:type="dxa"/>
            </w:tcMar>
            <w:vAlign w:val="top"/>
          </w:tcPr>
          <w:p w:rsidR="00000000" w:rsidDel="00000000" w:rsidP="00000000" w:rsidRDefault="00000000" w:rsidRPr="00000000" w14:paraId="0000003F">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40">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41">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42">
            <w:pPr>
              <w:spacing w:line="240" w:lineRule="auto"/>
              <w:rPr/>
            </w:pPr>
            <w:r w:rsidDel="00000000" w:rsidR="00000000" w:rsidRPr="00000000">
              <w:rPr>
                <w:rtl w:val="0"/>
              </w:rPr>
              <w:t xml:space="preserve"> </w:t>
            </w:r>
          </w:p>
        </w:tc>
      </w:tr>
      <w:tr>
        <w:trPr>
          <w:trHeight w:val="1140" w:hRule="atLeast"/>
        </w:trPr>
        <w:tc>
          <w:tcPr>
            <w:tcMar>
              <w:top w:w="100.0" w:type="dxa"/>
              <w:left w:w="100.0" w:type="dxa"/>
              <w:bottom w:w="100.0" w:type="dxa"/>
              <w:right w:w="100.0" w:type="dxa"/>
            </w:tcMar>
            <w:vAlign w:val="top"/>
          </w:tcPr>
          <w:p w:rsidR="00000000" w:rsidDel="00000000" w:rsidP="00000000" w:rsidRDefault="00000000" w:rsidRPr="00000000" w14:paraId="00000043">
            <w:pPr>
              <w:spacing w:line="240" w:lineRule="auto"/>
              <w:rPr>
                <w:b w:val="1"/>
              </w:rPr>
            </w:pPr>
            <w:r w:rsidDel="00000000" w:rsidR="00000000" w:rsidRPr="00000000">
              <w:rPr>
                <w:b w:val="1"/>
                <w:rtl w:val="0"/>
              </w:rPr>
              <w:t xml:space="preserve">Annuncio 3</w:t>
            </w:r>
          </w:p>
        </w:tc>
        <w:tc>
          <w:tcPr>
            <w:tcMar>
              <w:top w:w="100.0" w:type="dxa"/>
              <w:left w:w="100.0" w:type="dxa"/>
              <w:bottom w:w="100.0" w:type="dxa"/>
              <w:right w:w="100.0" w:type="dxa"/>
            </w:tcMar>
            <w:vAlign w:val="top"/>
          </w:tcPr>
          <w:p w:rsidR="00000000" w:rsidDel="00000000" w:rsidP="00000000" w:rsidRDefault="00000000" w:rsidRPr="00000000" w14:paraId="00000044">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45">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46">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47">
            <w:pPr>
              <w:spacing w:line="240" w:lineRule="auto"/>
              <w:rPr/>
            </w:pPr>
            <w:r w:rsidDel="00000000" w:rsidR="00000000" w:rsidRPr="00000000">
              <w:rPr>
                <w:rtl w:val="0"/>
              </w:rPr>
              <w:t xml:space="preserve"> </w:t>
            </w:r>
          </w:p>
        </w:tc>
      </w:tr>
      <w:tr>
        <w:trPr>
          <w:trHeight w:val="1140" w:hRule="atLeast"/>
        </w:trPr>
        <w:tc>
          <w:tcPr>
            <w:tcMar>
              <w:top w:w="100.0" w:type="dxa"/>
              <w:left w:w="100.0" w:type="dxa"/>
              <w:bottom w:w="100.0" w:type="dxa"/>
              <w:right w:w="100.0" w:type="dxa"/>
            </w:tcMar>
            <w:vAlign w:val="top"/>
          </w:tcPr>
          <w:p w:rsidR="00000000" w:rsidDel="00000000" w:rsidP="00000000" w:rsidRDefault="00000000" w:rsidRPr="00000000" w14:paraId="00000048">
            <w:pPr>
              <w:spacing w:line="240" w:lineRule="auto"/>
              <w:rPr>
                <w:b w:val="1"/>
              </w:rPr>
            </w:pPr>
            <w:r w:rsidDel="00000000" w:rsidR="00000000" w:rsidRPr="00000000">
              <w:rPr>
                <w:b w:val="1"/>
                <w:rtl w:val="0"/>
              </w:rPr>
              <w:t xml:space="preserve">Annuncio 4</w:t>
            </w:r>
          </w:p>
        </w:tc>
        <w:tc>
          <w:tcPr>
            <w:tcMar>
              <w:top w:w="100.0" w:type="dxa"/>
              <w:left w:w="100.0" w:type="dxa"/>
              <w:bottom w:w="100.0" w:type="dxa"/>
              <w:right w:w="100.0" w:type="dxa"/>
            </w:tcMar>
            <w:vAlign w:val="top"/>
          </w:tcPr>
          <w:p w:rsidR="00000000" w:rsidDel="00000000" w:rsidP="00000000" w:rsidRDefault="00000000" w:rsidRPr="00000000" w14:paraId="00000049">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4A">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4B">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4C">
            <w:pPr>
              <w:spacing w:line="240" w:lineRule="auto"/>
              <w:rPr/>
            </w:pPr>
            <w:r w:rsidDel="00000000" w:rsidR="00000000" w:rsidRPr="00000000">
              <w:rPr>
                <w:rtl w:val="0"/>
              </w:rPr>
              <w:t xml:space="preserve"> </w:t>
            </w:r>
          </w:p>
        </w:tc>
      </w:tr>
      <w:tr>
        <w:trPr>
          <w:trHeight w:val="1140" w:hRule="atLeast"/>
        </w:trPr>
        <w:tc>
          <w:tcPr>
            <w:tcMar>
              <w:top w:w="100.0" w:type="dxa"/>
              <w:left w:w="100.0" w:type="dxa"/>
              <w:bottom w:w="100.0" w:type="dxa"/>
              <w:right w:w="100.0" w:type="dxa"/>
            </w:tcMar>
            <w:vAlign w:val="top"/>
          </w:tcPr>
          <w:p w:rsidR="00000000" w:rsidDel="00000000" w:rsidP="00000000" w:rsidRDefault="00000000" w:rsidRPr="00000000" w14:paraId="0000004D">
            <w:pPr>
              <w:spacing w:line="240" w:lineRule="auto"/>
              <w:rPr>
                <w:b w:val="1"/>
              </w:rPr>
            </w:pPr>
            <w:r w:rsidDel="00000000" w:rsidR="00000000" w:rsidRPr="00000000">
              <w:rPr>
                <w:b w:val="1"/>
                <w:rtl w:val="0"/>
              </w:rPr>
              <w:t xml:space="preserve">Annuncio 5</w:t>
            </w:r>
          </w:p>
        </w:tc>
        <w:tc>
          <w:tcPr>
            <w:tcMar>
              <w:top w:w="100.0" w:type="dxa"/>
              <w:left w:w="100.0" w:type="dxa"/>
              <w:bottom w:w="100.0" w:type="dxa"/>
              <w:right w:w="100.0" w:type="dxa"/>
            </w:tcMar>
            <w:vAlign w:val="top"/>
          </w:tcPr>
          <w:p w:rsidR="00000000" w:rsidDel="00000000" w:rsidP="00000000" w:rsidRDefault="00000000" w:rsidRPr="00000000" w14:paraId="0000004E">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4F">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50">
            <w:pPr>
              <w:spacing w:line="240" w:lineRule="auto"/>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51">
            <w:pPr>
              <w:spacing w:line="240" w:lineRule="auto"/>
              <w:rPr/>
            </w:pPr>
            <w:r w:rsidDel="00000000" w:rsidR="00000000" w:rsidRPr="00000000">
              <w:rPr>
                <w:rtl w:val="0"/>
              </w:rPr>
              <w:t xml:space="preserve"> </w:t>
            </w:r>
          </w:p>
        </w:tc>
      </w:tr>
    </w:tbl>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Annuncio 1:</w:t>
      </w:r>
    </w:p>
    <w:p w:rsidR="00000000" w:rsidDel="00000000" w:rsidP="00000000" w:rsidRDefault="00000000" w:rsidRPr="00000000" w14:paraId="00000054">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Annuncio 2:</w:t>
      </w:r>
    </w:p>
    <w:p w:rsidR="00000000" w:rsidDel="00000000" w:rsidP="00000000" w:rsidRDefault="00000000" w:rsidRPr="00000000" w14:paraId="00000057">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Annuncio 3:</w:t>
      </w:r>
    </w:p>
    <w:p w:rsidR="00000000" w:rsidDel="00000000" w:rsidP="00000000" w:rsidRDefault="00000000" w:rsidRPr="00000000" w14:paraId="0000005A">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Annuncio 4:</w:t>
      </w:r>
    </w:p>
    <w:p w:rsidR="00000000" w:rsidDel="00000000" w:rsidP="00000000" w:rsidRDefault="00000000" w:rsidRPr="00000000" w14:paraId="0000005D">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Annuncio 5:</w:t>
      </w:r>
    </w:p>
    <w:p w:rsidR="00000000" w:rsidDel="00000000" w:rsidP="00000000" w:rsidRDefault="00000000" w:rsidRPr="00000000" w14:paraId="00000060">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numPr>
          <w:ilvl w:val="0"/>
          <w:numId w:val="1"/>
        </w:numPr>
        <w:ind w:left="720" w:hanging="360"/>
        <w:rPr>
          <w:i w:val="1"/>
          <w:sz w:val="26"/>
          <w:szCs w:val="26"/>
        </w:rPr>
      </w:pPr>
      <w:r w:rsidDel="00000000" w:rsidR="00000000" w:rsidRPr="00000000">
        <w:rPr>
          <w:i w:val="1"/>
          <w:sz w:val="26"/>
          <w:szCs w:val="26"/>
          <w:rtl w:val="0"/>
        </w:rPr>
        <w:t xml:space="preserve">Scegli un annuncio di lavoro scritto in una delle lingue che per te sono “nuove”. Scrivi una risposta nella tua lingua, mettendo in evidenza l’importanza delle tue competenze linguistiche in intercomprensione. </w:t>
      </w:r>
    </w:p>
    <w:p w:rsidR="00000000" w:rsidDel="00000000" w:rsidP="00000000" w:rsidRDefault="00000000" w:rsidRPr="00000000" w14:paraId="00000069">
      <w:pPr>
        <w:rPr>
          <w:i w:val="1"/>
          <w:sz w:val="26"/>
          <w:szCs w:val="26"/>
        </w:rPr>
      </w:pPr>
      <w:r w:rsidDel="00000000" w:rsidR="00000000" w:rsidRPr="00000000">
        <w:rPr>
          <w:rtl w:val="0"/>
        </w:rPr>
      </w:r>
    </w:p>
    <w:p w:rsidR="00000000" w:rsidDel="00000000" w:rsidP="00000000" w:rsidRDefault="00000000" w:rsidRPr="00000000" w14:paraId="0000006A">
      <w:pPr>
        <w:rPr>
          <w:i w:val="1"/>
          <w:sz w:val="26"/>
          <w:szCs w:val="26"/>
        </w:rPr>
      </w:pPr>
      <w:r w:rsidDel="00000000" w:rsidR="00000000" w:rsidRPr="00000000">
        <w:rPr>
          <w:i w:val="1"/>
          <w:sz w:val="26"/>
          <w:szCs w:val="26"/>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B">
      <w:pPr>
        <w:rPr>
          <w:i w:val="1"/>
          <w:sz w:val="26"/>
          <w:szCs w:val="26"/>
        </w:rPr>
      </w:pPr>
      <w:r w:rsidDel="00000000" w:rsidR="00000000" w:rsidRPr="00000000">
        <w:rPr>
          <w:i w:val="1"/>
          <w:sz w:val="26"/>
          <w:szCs w:val="26"/>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pgSz w:h="16834" w:w="11909"/>
      <w:pgMar w:bottom="1440" w:top="1440" w:left="1440" w:right="1440"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c2e1f5"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c2e1f5"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